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F75D0C" w14:textId="77777777" w:rsidR="00680BE0" w:rsidRDefault="00623AAC" w:rsidP="00623AAC">
      <w:pPr>
        <w:ind w:hanging="720"/>
        <w:jc w:val="center"/>
        <w:rPr>
          <w:sz w:val="4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7E73AE3" wp14:editId="7CCB05F4">
            <wp:extent cx="6553912" cy="471805"/>
            <wp:effectExtent l="0" t="0" r="0" b="4445"/>
            <wp:docPr id="8" name="Picture 8" descr="ban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3c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674" cy="472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95739" w14:textId="77777777" w:rsidR="00623AAC" w:rsidRDefault="008A79F0" w:rsidP="00BB7775">
      <w:pPr>
        <w:rPr>
          <w:rFonts w:ascii="Impact" w:hAnsi="Impact"/>
          <w:sz w:val="44"/>
          <w:szCs w:val="44"/>
        </w:rPr>
      </w:pPr>
      <w:r>
        <w:rPr>
          <w:rFonts w:ascii="Impact" w:hAnsi="Impact"/>
          <w:spacing w:val="1"/>
          <w:sz w:val="44"/>
          <w:szCs w:val="44"/>
        </w:rPr>
        <w:t xml:space="preserve">Mandatory </w:t>
      </w:r>
      <w:r w:rsidR="00623AAC">
        <w:rPr>
          <w:rFonts w:ascii="Impact" w:hAnsi="Impact"/>
          <w:spacing w:val="1"/>
          <w:sz w:val="44"/>
          <w:szCs w:val="44"/>
        </w:rPr>
        <w:t>Retail S</w:t>
      </w:r>
      <w:r w:rsidR="00623AAC">
        <w:rPr>
          <w:rFonts w:ascii="Impact" w:hAnsi="Impact"/>
          <w:spacing w:val="-2"/>
          <w:sz w:val="44"/>
          <w:szCs w:val="44"/>
        </w:rPr>
        <w:t>t</w:t>
      </w:r>
      <w:r w:rsidR="00623AAC">
        <w:rPr>
          <w:rFonts w:ascii="Impact" w:hAnsi="Impact"/>
          <w:spacing w:val="-1"/>
          <w:sz w:val="44"/>
          <w:szCs w:val="44"/>
        </w:rPr>
        <w:t>an</w:t>
      </w:r>
      <w:r w:rsidR="00623AAC">
        <w:rPr>
          <w:rFonts w:ascii="Impact" w:hAnsi="Impact"/>
          <w:spacing w:val="7"/>
          <w:sz w:val="44"/>
          <w:szCs w:val="44"/>
        </w:rPr>
        <w:t>d</w:t>
      </w:r>
      <w:r w:rsidR="00623AAC">
        <w:rPr>
          <w:rFonts w:ascii="Impact" w:hAnsi="Impact"/>
          <w:spacing w:val="-2"/>
          <w:sz w:val="44"/>
          <w:szCs w:val="44"/>
        </w:rPr>
        <w:t>-</w:t>
      </w:r>
      <w:r w:rsidR="00623AAC">
        <w:rPr>
          <w:rFonts w:ascii="Impact" w:hAnsi="Impact"/>
          <w:spacing w:val="2"/>
          <w:sz w:val="44"/>
          <w:szCs w:val="44"/>
        </w:rPr>
        <w:t>U</w:t>
      </w:r>
      <w:r w:rsidR="00623AAC">
        <w:rPr>
          <w:rFonts w:ascii="Impact" w:hAnsi="Impact"/>
          <w:sz w:val="44"/>
          <w:szCs w:val="44"/>
        </w:rPr>
        <w:t>p</w:t>
      </w:r>
      <w:r w:rsidR="00623AAC">
        <w:rPr>
          <w:rFonts w:ascii="Impact" w:hAnsi="Impact"/>
          <w:spacing w:val="-16"/>
          <w:sz w:val="44"/>
          <w:szCs w:val="44"/>
        </w:rPr>
        <w:t xml:space="preserve"> T</w:t>
      </w:r>
      <w:r w:rsidR="00623AAC">
        <w:rPr>
          <w:rFonts w:ascii="Impact" w:hAnsi="Impact"/>
          <w:spacing w:val="-1"/>
          <w:sz w:val="44"/>
          <w:szCs w:val="44"/>
        </w:rPr>
        <w:t>al</w:t>
      </w:r>
      <w:r w:rsidR="00623AAC">
        <w:rPr>
          <w:rFonts w:ascii="Impact" w:hAnsi="Impact"/>
          <w:sz w:val="44"/>
          <w:szCs w:val="44"/>
        </w:rPr>
        <w:t>k</w:t>
      </w:r>
    </w:p>
    <w:p w14:paraId="5A53F295" w14:textId="74202F98" w:rsidR="008A79F0" w:rsidRDefault="008A79F0" w:rsidP="00623AAC">
      <w:pPr>
        <w:ind w:hanging="720"/>
        <w:rPr>
          <w:rFonts w:ascii="Impact" w:hAnsi="Impact"/>
          <w:sz w:val="44"/>
          <w:szCs w:val="44"/>
        </w:rPr>
      </w:pPr>
      <w:r>
        <w:rPr>
          <w:rFonts w:ascii="Impact" w:hAnsi="Impact"/>
          <w:sz w:val="44"/>
          <w:szCs w:val="44"/>
        </w:rPr>
        <w:t xml:space="preserve"> </w:t>
      </w:r>
      <w:r w:rsidR="00BB7775">
        <w:rPr>
          <w:rFonts w:ascii="Impact" w:hAnsi="Impact"/>
          <w:sz w:val="44"/>
          <w:szCs w:val="44"/>
        </w:rPr>
        <w:tab/>
      </w:r>
      <w:r>
        <w:rPr>
          <w:rFonts w:ascii="Impact" w:hAnsi="Impact"/>
          <w:sz w:val="44"/>
          <w:szCs w:val="44"/>
        </w:rPr>
        <w:t>COVID-19 Prevention and Response</w:t>
      </w:r>
    </w:p>
    <w:p w14:paraId="618E25E7" w14:textId="77777777" w:rsidR="00D01B7B" w:rsidRDefault="00D01B7B" w:rsidP="00623AAC">
      <w:pPr>
        <w:ind w:hanging="720"/>
        <w:rPr>
          <w:rFonts w:ascii="Impact" w:hAnsi="Impact"/>
          <w:sz w:val="24"/>
          <w:szCs w:val="44"/>
        </w:rPr>
      </w:pPr>
    </w:p>
    <w:p w14:paraId="2550FEB7" w14:textId="32C47202" w:rsidR="00623AAC" w:rsidRDefault="00C23D59" w:rsidP="00BB7775">
      <w:pPr>
        <w:rPr>
          <w:rFonts w:ascii="Impact" w:hAnsi="Impact"/>
          <w:sz w:val="24"/>
          <w:szCs w:val="44"/>
        </w:rPr>
      </w:pPr>
      <w:r>
        <w:rPr>
          <w:rFonts w:ascii="Impact" w:hAnsi="Impact"/>
          <w:sz w:val="24"/>
          <w:szCs w:val="44"/>
        </w:rPr>
        <w:t>March 19,</w:t>
      </w:r>
      <w:r w:rsidR="008318FC">
        <w:rPr>
          <w:rFonts w:ascii="Impact" w:hAnsi="Impact"/>
          <w:sz w:val="24"/>
          <w:szCs w:val="44"/>
        </w:rPr>
        <w:t xml:space="preserve"> 2020</w:t>
      </w:r>
    </w:p>
    <w:p w14:paraId="7CD722CC" w14:textId="77777777" w:rsidR="001800A5" w:rsidRDefault="001800A5" w:rsidP="00623AAC">
      <w:pPr>
        <w:jc w:val="center"/>
        <w:rPr>
          <w:rFonts w:ascii="Calibri" w:hAnsi="Calibri" w:cs="Calibri"/>
          <w:b/>
          <w:sz w:val="24"/>
        </w:rPr>
      </w:pPr>
    </w:p>
    <w:p w14:paraId="66F0307D" w14:textId="77777777" w:rsidR="00481620" w:rsidRDefault="00481620" w:rsidP="00481620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On a daily basis, we interact with our customers in the lobby to transact business. The safety and well-being of our employees is our highest priority, especially in response to the Coronavirus Disease 2019 (COVID-19). To ensure the health of our employees, we are continuing to follow recommended guidance and measures from the Centers for Disease Control and Prevention (</w:t>
      </w:r>
      <w:r w:rsidRPr="00CD6C22">
        <w:rPr>
          <w:rFonts w:ascii="Calibri" w:hAnsi="Calibri" w:cs="Calibri"/>
          <w:sz w:val="24"/>
        </w:rPr>
        <w:t>CDC</w:t>
      </w:r>
      <w:r>
        <w:rPr>
          <w:rFonts w:ascii="Calibri" w:hAnsi="Calibri" w:cs="Calibri"/>
          <w:sz w:val="24"/>
        </w:rPr>
        <w:t>)</w:t>
      </w:r>
      <w:r w:rsidRPr="00CD6C22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 xml:space="preserve">and your local health department.  </w:t>
      </w:r>
    </w:p>
    <w:p w14:paraId="71BFE37F" w14:textId="77777777" w:rsidR="00481620" w:rsidRDefault="00481620" w:rsidP="00481620">
      <w:pPr>
        <w:rPr>
          <w:rFonts w:ascii="Calibri" w:hAnsi="Calibri" w:cs="Calibri"/>
          <w:sz w:val="24"/>
        </w:rPr>
      </w:pPr>
    </w:p>
    <w:p w14:paraId="71615072" w14:textId="77777777" w:rsidR="00CD6C22" w:rsidRPr="008318FC" w:rsidRDefault="00FA276D" w:rsidP="00CD6C22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24"/>
        </w:rPr>
        <w:t>These include:</w:t>
      </w:r>
    </w:p>
    <w:p w14:paraId="3D580DCA" w14:textId="77777777" w:rsidR="00CD6C22" w:rsidRPr="00D01B7B" w:rsidRDefault="00CD6C22" w:rsidP="00D01B7B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</w:rPr>
      </w:pPr>
      <w:r w:rsidRPr="00D01B7B">
        <w:rPr>
          <w:rFonts w:ascii="Calibri" w:hAnsi="Calibri" w:cs="Calibri"/>
          <w:sz w:val="24"/>
        </w:rPr>
        <w:t>Cover your cough or sneeze with a tissue, then throw the tissue in the trash.</w:t>
      </w:r>
    </w:p>
    <w:p w14:paraId="7615D945" w14:textId="77777777" w:rsidR="00CD6C22" w:rsidRPr="00D01B7B" w:rsidRDefault="00CD6C22" w:rsidP="00D01B7B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</w:rPr>
      </w:pPr>
      <w:r w:rsidRPr="00D01B7B">
        <w:rPr>
          <w:rFonts w:ascii="Calibri" w:hAnsi="Calibri" w:cs="Calibri"/>
          <w:sz w:val="24"/>
        </w:rPr>
        <w:t>Avoid touching your eyes, nose</w:t>
      </w:r>
      <w:r w:rsidR="009633CF">
        <w:rPr>
          <w:rFonts w:ascii="Calibri" w:hAnsi="Calibri" w:cs="Calibri"/>
          <w:sz w:val="24"/>
        </w:rPr>
        <w:t>,</w:t>
      </w:r>
      <w:r w:rsidRPr="00D01B7B">
        <w:rPr>
          <w:rFonts w:ascii="Calibri" w:hAnsi="Calibri" w:cs="Calibri"/>
          <w:sz w:val="24"/>
        </w:rPr>
        <w:t xml:space="preserve"> and mouth.</w:t>
      </w:r>
    </w:p>
    <w:p w14:paraId="3F3D1292" w14:textId="77777777" w:rsidR="00CD6C22" w:rsidRPr="00D01B7B" w:rsidRDefault="00CD6C22" w:rsidP="00D01B7B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</w:rPr>
      </w:pPr>
      <w:r w:rsidRPr="00D01B7B">
        <w:rPr>
          <w:rFonts w:ascii="Calibri" w:hAnsi="Calibri" w:cs="Calibri"/>
          <w:sz w:val="24"/>
        </w:rPr>
        <w:t>Clean and disinfect frequently touched objects and surfaces.</w:t>
      </w:r>
    </w:p>
    <w:p w14:paraId="24FE3119" w14:textId="77777777" w:rsidR="00CD6C22" w:rsidRPr="00D01B7B" w:rsidRDefault="00CD6C22" w:rsidP="00D01B7B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</w:rPr>
      </w:pPr>
      <w:r w:rsidRPr="00D01B7B">
        <w:rPr>
          <w:rFonts w:ascii="Calibri" w:hAnsi="Calibri" w:cs="Calibri"/>
          <w:sz w:val="24"/>
        </w:rPr>
        <w:t>Stay home when you are sick, except to get medical care.</w:t>
      </w:r>
    </w:p>
    <w:p w14:paraId="46AE5F8D" w14:textId="77777777" w:rsidR="00CD6C22" w:rsidRPr="00D01B7B" w:rsidRDefault="00CD6C22" w:rsidP="00D01B7B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</w:rPr>
      </w:pPr>
      <w:r w:rsidRPr="00D01B7B">
        <w:rPr>
          <w:rFonts w:ascii="Calibri" w:hAnsi="Calibri" w:cs="Calibri"/>
          <w:sz w:val="24"/>
        </w:rPr>
        <w:t>Wash your hands often with soap and water for at least 20 seconds.</w:t>
      </w:r>
    </w:p>
    <w:p w14:paraId="2A948B67" w14:textId="77777777" w:rsidR="00CD6C22" w:rsidRDefault="00CD6C22" w:rsidP="00925C49">
      <w:pPr>
        <w:rPr>
          <w:rFonts w:ascii="Calibri" w:hAnsi="Calibri" w:cs="Calibri"/>
          <w:sz w:val="24"/>
        </w:rPr>
      </w:pPr>
    </w:p>
    <w:p w14:paraId="1FB4A677" w14:textId="77777777" w:rsidR="00D01B7B" w:rsidRPr="00D01B7B" w:rsidRDefault="00D01B7B" w:rsidP="00925C49">
      <w:pPr>
        <w:rPr>
          <w:rFonts w:ascii="Calibri" w:hAnsi="Calibri" w:cs="Calibri"/>
          <w:sz w:val="24"/>
          <w:u w:val="single"/>
        </w:rPr>
      </w:pPr>
      <w:r w:rsidRPr="00D01B7B">
        <w:rPr>
          <w:rFonts w:ascii="Calibri" w:hAnsi="Calibri" w:cs="Calibri"/>
          <w:sz w:val="24"/>
          <w:u w:val="single"/>
        </w:rPr>
        <w:t>Retail</w:t>
      </w:r>
      <w:r>
        <w:rPr>
          <w:rFonts w:ascii="Calibri" w:hAnsi="Calibri" w:cs="Calibri"/>
          <w:sz w:val="24"/>
          <w:u w:val="single"/>
        </w:rPr>
        <w:t xml:space="preserve"> Lobby and</w:t>
      </w:r>
      <w:r w:rsidRPr="00D01B7B">
        <w:rPr>
          <w:rFonts w:ascii="Calibri" w:hAnsi="Calibri" w:cs="Calibri"/>
          <w:sz w:val="24"/>
          <w:u w:val="single"/>
        </w:rPr>
        <w:t xml:space="preserve"> Equipment</w:t>
      </w:r>
    </w:p>
    <w:p w14:paraId="7062F7F9" w14:textId="5BA75AA7" w:rsidR="002612E8" w:rsidRDefault="00FA276D" w:rsidP="00925C49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Increase cleaning of frequently touched surfaces in the workplace including</w:t>
      </w:r>
      <w:r w:rsidR="002612E8">
        <w:rPr>
          <w:rFonts w:ascii="Calibri" w:hAnsi="Calibri" w:cs="Calibri"/>
          <w:sz w:val="24"/>
        </w:rPr>
        <w:t xml:space="preserve"> the </w:t>
      </w:r>
      <w:r w:rsidR="00884FBA">
        <w:rPr>
          <w:rFonts w:ascii="Calibri" w:hAnsi="Calibri" w:cs="Calibri"/>
          <w:sz w:val="24"/>
        </w:rPr>
        <w:t xml:space="preserve">Self-Service Kiosk (SSK), </w:t>
      </w:r>
      <w:r w:rsidR="00CD6C22">
        <w:rPr>
          <w:rFonts w:ascii="Calibri" w:hAnsi="Calibri" w:cs="Calibri"/>
          <w:sz w:val="24"/>
        </w:rPr>
        <w:t>Mobile Point of Sale (mPOS), Customer Display Units (CDU</w:t>
      </w:r>
      <w:r w:rsidR="00884FBA">
        <w:rPr>
          <w:rFonts w:ascii="Calibri" w:hAnsi="Calibri" w:cs="Calibri"/>
          <w:sz w:val="24"/>
        </w:rPr>
        <w:t>s</w:t>
      </w:r>
      <w:r w:rsidR="00913B78">
        <w:rPr>
          <w:rFonts w:ascii="Calibri" w:hAnsi="Calibri" w:cs="Calibri"/>
          <w:sz w:val="24"/>
        </w:rPr>
        <w:t xml:space="preserve">), </w:t>
      </w:r>
      <w:r w:rsidR="00D01B7B">
        <w:rPr>
          <w:rFonts w:ascii="Calibri" w:hAnsi="Calibri" w:cs="Calibri"/>
          <w:sz w:val="24"/>
        </w:rPr>
        <w:t>c</w:t>
      </w:r>
      <w:r w:rsidR="00913B78">
        <w:rPr>
          <w:rFonts w:ascii="Calibri" w:hAnsi="Calibri" w:cs="Calibri"/>
          <w:sz w:val="24"/>
        </w:rPr>
        <w:t xml:space="preserve">ounters, </w:t>
      </w:r>
      <w:r w:rsidR="00C23D59">
        <w:rPr>
          <w:rFonts w:ascii="Calibri" w:hAnsi="Calibri" w:cs="Calibri"/>
          <w:sz w:val="24"/>
        </w:rPr>
        <w:t>PO Boxes, parcel lockers,</w:t>
      </w:r>
      <w:r w:rsidR="009633CF">
        <w:rPr>
          <w:rFonts w:ascii="Calibri" w:hAnsi="Calibri" w:cs="Calibri"/>
          <w:sz w:val="24"/>
        </w:rPr>
        <w:t xml:space="preserve"> </w:t>
      </w:r>
      <w:r w:rsidR="00884FBA">
        <w:rPr>
          <w:rFonts w:ascii="Calibri" w:hAnsi="Calibri" w:cs="Calibri"/>
          <w:sz w:val="24"/>
        </w:rPr>
        <w:t xml:space="preserve">door handles and knobs. </w:t>
      </w:r>
      <w:r w:rsidR="009633CF">
        <w:rPr>
          <w:rFonts w:ascii="Calibri" w:hAnsi="Calibri" w:cs="Calibri"/>
          <w:sz w:val="24"/>
        </w:rPr>
        <w:t>Also</w:t>
      </w:r>
      <w:r w:rsidR="00C23D59">
        <w:rPr>
          <w:rFonts w:ascii="Calibri" w:hAnsi="Calibri" w:cs="Calibri"/>
          <w:sz w:val="24"/>
        </w:rPr>
        <w:t>,</w:t>
      </w:r>
      <w:r w:rsidR="00EC5824">
        <w:rPr>
          <w:rFonts w:ascii="Calibri" w:hAnsi="Calibri" w:cs="Calibri"/>
          <w:sz w:val="24"/>
        </w:rPr>
        <w:t xml:space="preserve"> </w:t>
      </w:r>
      <w:r w:rsidR="008318FC">
        <w:rPr>
          <w:rFonts w:ascii="Calibri" w:hAnsi="Calibri" w:cs="Calibri"/>
          <w:sz w:val="24"/>
        </w:rPr>
        <w:t>offer</w:t>
      </w:r>
      <w:r w:rsidR="002612E8">
        <w:rPr>
          <w:rFonts w:ascii="Calibri" w:hAnsi="Calibri" w:cs="Calibri"/>
          <w:sz w:val="24"/>
        </w:rPr>
        <w:t xml:space="preserve"> hand sanitizer and/or wipes to customers</w:t>
      </w:r>
      <w:r w:rsidR="008318FC">
        <w:rPr>
          <w:rFonts w:ascii="Calibri" w:hAnsi="Calibri" w:cs="Calibri"/>
          <w:sz w:val="24"/>
        </w:rPr>
        <w:t xml:space="preserve"> who are responding to questions on the CDU</w:t>
      </w:r>
      <w:r w:rsidR="002612E8">
        <w:rPr>
          <w:rFonts w:ascii="Calibri" w:hAnsi="Calibri" w:cs="Calibri"/>
          <w:sz w:val="24"/>
        </w:rPr>
        <w:t xml:space="preserve">. </w:t>
      </w:r>
      <w:r w:rsidR="00C23D59">
        <w:rPr>
          <w:rFonts w:ascii="Calibri" w:hAnsi="Calibri" w:cs="Calibri"/>
          <w:sz w:val="24"/>
        </w:rPr>
        <w:t>In addition, some have found success with using cotton swabs, erasers, tongue depressors and Popsicle sticks to respond on the CDU.</w:t>
      </w:r>
    </w:p>
    <w:p w14:paraId="31FE7856" w14:textId="77777777" w:rsidR="00B163EA" w:rsidRDefault="00B163EA" w:rsidP="00925C49">
      <w:pPr>
        <w:rPr>
          <w:rFonts w:ascii="Calibri" w:hAnsi="Calibri" w:cs="Calibri"/>
          <w:sz w:val="24"/>
        </w:rPr>
      </w:pPr>
    </w:p>
    <w:p w14:paraId="6B07FFD4" w14:textId="724B9DE6" w:rsidR="00B163EA" w:rsidRPr="00B163EA" w:rsidRDefault="00B163EA" w:rsidP="00B163EA">
      <w:pPr>
        <w:pStyle w:val="ListParagraph"/>
        <w:numPr>
          <w:ilvl w:val="0"/>
          <w:numId w:val="4"/>
        </w:numPr>
        <w:contextualSpacing w:val="0"/>
        <w:rPr>
          <w:rFonts w:ascii="Calibri" w:hAnsi="Calibri" w:cs="Calibri"/>
          <w:sz w:val="24"/>
        </w:rPr>
      </w:pPr>
      <w:r w:rsidRPr="00B163EA">
        <w:rPr>
          <w:rFonts w:ascii="Calibri" w:hAnsi="Calibri" w:cs="Calibri"/>
          <w:sz w:val="24"/>
        </w:rPr>
        <w:t>Use of the mPOS is suspended where it requires close customer contact</w:t>
      </w:r>
      <w:r w:rsidR="00B71AF8">
        <w:rPr>
          <w:rFonts w:ascii="Calibri" w:hAnsi="Calibri" w:cs="Calibri"/>
          <w:sz w:val="24"/>
        </w:rPr>
        <w:t>.</w:t>
      </w:r>
    </w:p>
    <w:p w14:paraId="50DC0132" w14:textId="59F58746" w:rsidR="00B163EA" w:rsidRPr="00B163EA" w:rsidRDefault="00BE58F3" w:rsidP="00B163EA">
      <w:pPr>
        <w:pStyle w:val="ListParagraph"/>
        <w:numPr>
          <w:ilvl w:val="0"/>
          <w:numId w:val="4"/>
        </w:numPr>
        <w:contextualSpacing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Use of</w:t>
      </w:r>
      <w:r w:rsidR="00B163EA" w:rsidRPr="00B163EA">
        <w:rPr>
          <w:rFonts w:ascii="Calibri" w:hAnsi="Calibri" w:cs="Calibri"/>
          <w:sz w:val="24"/>
        </w:rPr>
        <w:t xml:space="preserve"> Lobby Assistants </w:t>
      </w:r>
      <w:r>
        <w:rPr>
          <w:rFonts w:ascii="Calibri" w:hAnsi="Calibri" w:cs="Calibri"/>
          <w:sz w:val="24"/>
        </w:rPr>
        <w:t xml:space="preserve">is suspended </w:t>
      </w:r>
      <w:r w:rsidR="00B163EA" w:rsidRPr="00B163EA">
        <w:rPr>
          <w:rFonts w:ascii="Calibri" w:hAnsi="Calibri" w:cs="Calibri"/>
          <w:sz w:val="24"/>
        </w:rPr>
        <w:t>where it requires close customer contact</w:t>
      </w:r>
      <w:r w:rsidR="00B71AF8">
        <w:rPr>
          <w:rFonts w:ascii="Calibri" w:hAnsi="Calibri" w:cs="Calibri"/>
          <w:sz w:val="24"/>
        </w:rPr>
        <w:t>.</w:t>
      </w:r>
    </w:p>
    <w:p w14:paraId="1D87E9B8" w14:textId="3B53790C" w:rsidR="00B163EA" w:rsidRPr="00B163EA" w:rsidRDefault="00B163EA" w:rsidP="00B163EA">
      <w:pPr>
        <w:pStyle w:val="ListParagraph"/>
        <w:numPr>
          <w:ilvl w:val="0"/>
          <w:numId w:val="4"/>
        </w:numPr>
        <w:contextualSpacing w:val="0"/>
        <w:rPr>
          <w:rFonts w:ascii="Calibri" w:hAnsi="Calibri" w:cs="Calibri"/>
          <w:sz w:val="24"/>
        </w:rPr>
      </w:pPr>
      <w:r w:rsidRPr="00B163EA">
        <w:rPr>
          <w:rFonts w:ascii="Calibri" w:hAnsi="Calibri" w:cs="Calibri"/>
          <w:sz w:val="24"/>
        </w:rPr>
        <w:t>Suspend passport fairs only. Continue to accept Passport applications/photos</w:t>
      </w:r>
      <w:r>
        <w:rPr>
          <w:rFonts w:ascii="Calibri" w:hAnsi="Calibri" w:cs="Calibri"/>
          <w:sz w:val="24"/>
        </w:rPr>
        <w:t xml:space="preserve"> – use the Retail Customer Appointment Scheduler (RCAS)</w:t>
      </w:r>
      <w:r w:rsidR="00B71AF8">
        <w:rPr>
          <w:rFonts w:ascii="Calibri" w:hAnsi="Calibri" w:cs="Calibri"/>
          <w:sz w:val="24"/>
        </w:rPr>
        <w:t>.</w:t>
      </w:r>
    </w:p>
    <w:p w14:paraId="55B62276" w14:textId="0C579B6D" w:rsidR="00B163EA" w:rsidRPr="00B163EA" w:rsidRDefault="00B163EA" w:rsidP="00B163EA">
      <w:pPr>
        <w:pStyle w:val="ListParagraph"/>
        <w:numPr>
          <w:ilvl w:val="0"/>
          <w:numId w:val="4"/>
        </w:numPr>
        <w:contextualSpacing w:val="0"/>
        <w:rPr>
          <w:rFonts w:ascii="Calibri" w:hAnsi="Calibri" w:cs="Calibri"/>
          <w:sz w:val="24"/>
        </w:rPr>
      </w:pPr>
      <w:r w:rsidRPr="00B163EA">
        <w:rPr>
          <w:rFonts w:ascii="Calibri" w:hAnsi="Calibri" w:cs="Calibri"/>
          <w:sz w:val="24"/>
        </w:rPr>
        <w:t>SSA window training and Competitive Advantage training currently scheduled are to be kept to a capacity of no more than 10 employees at a time – including instructor</w:t>
      </w:r>
      <w:r w:rsidR="00B71AF8">
        <w:rPr>
          <w:rFonts w:ascii="Calibri" w:hAnsi="Calibri" w:cs="Calibri"/>
          <w:sz w:val="24"/>
        </w:rPr>
        <w:t>.</w:t>
      </w:r>
      <w:r w:rsidRPr="00B163EA">
        <w:rPr>
          <w:rFonts w:ascii="Calibri" w:hAnsi="Calibri" w:cs="Calibri"/>
          <w:sz w:val="24"/>
        </w:rPr>
        <w:t xml:space="preserve">  </w:t>
      </w:r>
    </w:p>
    <w:p w14:paraId="2144A301" w14:textId="77777777" w:rsidR="00B163EA" w:rsidRDefault="00B163EA" w:rsidP="00B163EA">
      <w:pPr>
        <w:pStyle w:val="ListParagraph"/>
        <w:numPr>
          <w:ilvl w:val="0"/>
          <w:numId w:val="4"/>
        </w:numPr>
        <w:contextualSpacing w:val="0"/>
        <w:rPr>
          <w:rFonts w:ascii="Calibri" w:hAnsi="Calibri" w:cs="Calibri"/>
          <w:sz w:val="24"/>
        </w:rPr>
      </w:pPr>
      <w:r w:rsidRPr="00B163EA">
        <w:rPr>
          <w:rFonts w:ascii="Calibri" w:hAnsi="Calibri" w:cs="Calibri"/>
          <w:sz w:val="24"/>
        </w:rPr>
        <w:t>Customer must sign for any item that requires a signature. If refused, the item should be held for the allotted time and then return to sender if not picked up.</w:t>
      </w:r>
    </w:p>
    <w:p w14:paraId="3E4D90A2" w14:textId="47195EF6" w:rsidR="00C23D59" w:rsidRPr="00B163EA" w:rsidRDefault="00C23D59" w:rsidP="00B163EA">
      <w:pPr>
        <w:pStyle w:val="ListParagraph"/>
        <w:numPr>
          <w:ilvl w:val="0"/>
          <w:numId w:val="4"/>
        </w:numPr>
        <w:contextualSpacing w:val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If a customer is </w:t>
      </w:r>
      <w:r w:rsidR="00EA4071">
        <w:rPr>
          <w:rFonts w:ascii="Calibri" w:hAnsi="Calibri" w:cs="Calibri"/>
          <w:sz w:val="24"/>
        </w:rPr>
        <w:t>unable/</w:t>
      </w:r>
      <w:r>
        <w:rPr>
          <w:rFonts w:ascii="Calibri" w:hAnsi="Calibri" w:cs="Calibri"/>
          <w:sz w:val="24"/>
        </w:rPr>
        <w:t xml:space="preserve">unwilling to </w:t>
      </w:r>
      <w:r w:rsidR="00EA4071">
        <w:rPr>
          <w:rFonts w:ascii="Calibri" w:hAnsi="Calibri" w:cs="Calibri"/>
          <w:sz w:val="24"/>
        </w:rPr>
        <w:t>touch the</w:t>
      </w:r>
      <w:r>
        <w:rPr>
          <w:rFonts w:ascii="Calibri" w:hAnsi="Calibri" w:cs="Calibri"/>
          <w:sz w:val="24"/>
        </w:rPr>
        <w:t xml:space="preserve"> CDU</w:t>
      </w:r>
      <w:r w:rsidR="00EA4071">
        <w:rPr>
          <w:rFonts w:ascii="Calibri" w:hAnsi="Calibri" w:cs="Calibri"/>
          <w:sz w:val="24"/>
        </w:rPr>
        <w:t xml:space="preserve"> to respond to the Hazmat question</w:t>
      </w:r>
      <w:r>
        <w:rPr>
          <w:rFonts w:ascii="Calibri" w:hAnsi="Calibri" w:cs="Calibri"/>
          <w:sz w:val="24"/>
        </w:rPr>
        <w:t xml:space="preserve">, </w:t>
      </w:r>
      <w:r w:rsidR="00EA4071">
        <w:rPr>
          <w:rFonts w:ascii="Calibri" w:hAnsi="Calibri" w:cs="Calibri"/>
          <w:sz w:val="24"/>
        </w:rPr>
        <w:t xml:space="preserve">the clerk must </w:t>
      </w:r>
      <w:r>
        <w:rPr>
          <w:rFonts w:ascii="Calibri" w:hAnsi="Calibri" w:cs="Calibri"/>
          <w:sz w:val="24"/>
        </w:rPr>
        <w:t>verbally ask the hazmat que</w:t>
      </w:r>
      <w:r w:rsidR="00EA4071">
        <w:rPr>
          <w:rFonts w:ascii="Calibri" w:hAnsi="Calibri" w:cs="Calibri"/>
          <w:sz w:val="24"/>
        </w:rPr>
        <w:t xml:space="preserve">stion, receive a verbal response and </w:t>
      </w:r>
      <w:r>
        <w:rPr>
          <w:rFonts w:ascii="Calibri" w:hAnsi="Calibri" w:cs="Calibri"/>
          <w:sz w:val="24"/>
        </w:rPr>
        <w:t>respond accordingly on the RSS.</w:t>
      </w:r>
    </w:p>
    <w:p w14:paraId="17203510" w14:textId="17F264D0" w:rsidR="00B163EA" w:rsidRPr="00B163EA" w:rsidRDefault="00B163EA" w:rsidP="00B163EA">
      <w:pPr>
        <w:pStyle w:val="ListParagraph"/>
        <w:numPr>
          <w:ilvl w:val="0"/>
          <w:numId w:val="4"/>
        </w:numPr>
        <w:contextualSpacing w:val="0"/>
        <w:rPr>
          <w:rFonts w:ascii="Calibri" w:hAnsi="Calibri" w:cs="Calibri"/>
        </w:rPr>
      </w:pPr>
      <w:r w:rsidRPr="00B163EA">
        <w:rPr>
          <w:rFonts w:ascii="Calibri" w:hAnsi="Calibri" w:cs="Calibri"/>
          <w:sz w:val="24"/>
        </w:rPr>
        <w:t xml:space="preserve">CPUs closures or hour reductions – contact </w:t>
      </w:r>
      <w:hyperlink r:id="rId11" w:history="1">
        <w:r w:rsidRPr="00B163EA">
          <w:rPr>
            <w:rStyle w:val="Hyperlink"/>
            <w:rFonts w:ascii="Calibri" w:hAnsi="Calibri" w:cs="Calibri"/>
            <w:sz w:val="24"/>
          </w:rPr>
          <w:t>cpac.team@usps.gov</w:t>
        </w:r>
      </w:hyperlink>
      <w:r w:rsidR="00B71AF8">
        <w:rPr>
          <w:rStyle w:val="Hyperlink"/>
          <w:rFonts w:ascii="Calibri" w:hAnsi="Calibri" w:cs="Calibri"/>
          <w:sz w:val="24"/>
        </w:rPr>
        <w:t>.</w:t>
      </w:r>
      <w:r w:rsidRPr="00B163EA">
        <w:rPr>
          <w:rFonts w:ascii="Calibri" w:hAnsi="Calibri" w:cs="Calibri"/>
        </w:rPr>
        <w:t xml:space="preserve"> </w:t>
      </w:r>
    </w:p>
    <w:p w14:paraId="49A07064" w14:textId="77777777" w:rsidR="00B163EA" w:rsidRPr="00B163EA" w:rsidRDefault="00B163EA" w:rsidP="00B163EA">
      <w:pPr>
        <w:rPr>
          <w:rFonts w:ascii="Calibri" w:hAnsi="Calibri" w:cs="Calibri"/>
          <w:sz w:val="36"/>
          <w:szCs w:val="32"/>
        </w:rPr>
      </w:pPr>
    </w:p>
    <w:p w14:paraId="4177AF92" w14:textId="77777777" w:rsidR="00481620" w:rsidRPr="001F38AE" w:rsidRDefault="00481620" w:rsidP="00481620">
      <w:pPr>
        <w:rPr>
          <w:rFonts w:ascii="Calibri" w:hAnsi="Calibri" w:cs="Calibri"/>
          <w:i/>
          <w:iCs/>
          <w:sz w:val="24"/>
        </w:rPr>
      </w:pPr>
      <w:r w:rsidRPr="00CD6C22">
        <w:rPr>
          <w:rFonts w:ascii="Calibri" w:hAnsi="Calibri" w:cs="Calibri"/>
          <w:sz w:val="24"/>
        </w:rPr>
        <w:t>The Postal Service has introduced Blue and Lite</w:t>
      </w:r>
      <w:r>
        <w:rPr>
          <w:rFonts w:ascii="Calibri" w:hAnsi="Calibri" w:cs="Calibri"/>
          <w:sz w:val="24"/>
        </w:rPr>
        <w:t>B</w:t>
      </w:r>
      <w:r w:rsidRPr="00CD6C22">
        <w:rPr>
          <w:rFonts w:ascii="Calibri" w:hAnsi="Calibri" w:cs="Calibri"/>
          <w:sz w:val="24"/>
        </w:rPr>
        <w:t xml:space="preserve">lue webpages to share information with you about COVID-19. The Blue page, located at </w:t>
      </w:r>
      <w:hyperlink r:id="rId12" w:history="1">
        <w:r w:rsidRPr="007D1222">
          <w:rPr>
            <w:rStyle w:val="Hyperlink"/>
            <w:rFonts w:ascii="Calibri" w:hAnsi="Calibri" w:cs="Calibri"/>
            <w:sz w:val="24"/>
          </w:rPr>
          <w:t>https://blue.usps.gov/blue/covid-19/welcome.htm</w:t>
        </w:r>
      </w:hyperlink>
      <w:r w:rsidRPr="00CD6C22">
        <w:rPr>
          <w:rFonts w:ascii="Calibri" w:hAnsi="Calibri" w:cs="Calibri"/>
          <w:sz w:val="24"/>
        </w:rPr>
        <w:t>,</w:t>
      </w:r>
      <w:r w:rsidRPr="00CD6C22">
        <w:rPr>
          <w:rFonts w:ascii="Calibri" w:hAnsi="Calibri" w:cs="Calibri"/>
          <w:i/>
          <w:iCs/>
          <w:sz w:val="24"/>
        </w:rPr>
        <w:t xml:space="preserve"> </w:t>
      </w:r>
      <w:r w:rsidRPr="00CD6C22">
        <w:rPr>
          <w:rFonts w:ascii="Calibri" w:hAnsi="Calibri" w:cs="Calibri"/>
          <w:sz w:val="24"/>
        </w:rPr>
        <w:t>is available on any computer connected to the Postal Service network. The link is under Featured Topics on the left and is highlighted red.</w:t>
      </w:r>
      <w:r>
        <w:rPr>
          <w:rFonts w:ascii="Calibri" w:hAnsi="Calibri" w:cs="Calibri"/>
          <w:sz w:val="24"/>
        </w:rPr>
        <w:t xml:space="preserve">  </w:t>
      </w:r>
      <w:r w:rsidRPr="00CD6C22">
        <w:rPr>
          <w:rFonts w:ascii="Calibri" w:hAnsi="Calibri" w:cs="Calibri"/>
          <w:sz w:val="24"/>
        </w:rPr>
        <w:t xml:space="preserve">The LiteBlue site is located at </w:t>
      </w:r>
      <w:hyperlink r:id="rId13" w:history="1">
        <w:r w:rsidRPr="000739D3">
          <w:rPr>
            <w:rStyle w:val="Hyperlink"/>
            <w:rFonts w:ascii="Calibri" w:hAnsi="Calibri" w:cs="Calibri"/>
            <w:sz w:val="24"/>
          </w:rPr>
          <w:t>https://</w:t>
        </w:r>
        <w:r w:rsidRPr="000739D3">
          <w:rPr>
            <w:rStyle w:val="Hyperlink"/>
            <w:rFonts w:ascii="Calibri" w:hAnsi="Calibri" w:cs="Calibri"/>
            <w:i/>
            <w:iCs/>
            <w:sz w:val="24"/>
          </w:rPr>
          <w:t>liteblue.usps.gov/covid19</w:t>
        </w:r>
      </w:hyperlink>
      <w:r w:rsidRPr="00CD6C22">
        <w:rPr>
          <w:rFonts w:ascii="Calibri" w:hAnsi="Calibri" w:cs="Calibri"/>
          <w:sz w:val="24"/>
        </w:rPr>
        <w:t>.</w:t>
      </w:r>
      <w:r>
        <w:rPr>
          <w:rFonts w:ascii="Calibri" w:hAnsi="Calibri" w:cs="Calibri"/>
          <w:sz w:val="24"/>
        </w:rPr>
        <w:t xml:space="preserve">  Additional i</w:t>
      </w:r>
      <w:r w:rsidRPr="00CD6C22">
        <w:rPr>
          <w:rFonts w:ascii="Calibri" w:hAnsi="Calibri" w:cs="Calibri"/>
          <w:sz w:val="24"/>
        </w:rPr>
        <w:t>nformation can be found by selecting the “COVID-19” link in the Hot Topics box at the top left side of the home page.</w:t>
      </w:r>
    </w:p>
    <w:p w14:paraId="3D86D006" w14:textId="7CD156F2" w:rsidR="00A50F30" w:rsidRPr="00BB7775" w:rsidRDefault="00A50F30" w:rsidP="00481620">
      <w:pPr>
        <w:rPr>
          <w:rFonts w:ascii="Calibri" w:hAnsi="Calibri" w:cs="Calibri"/>
          <w:i/>
          <w:iCs/>
          <w:sz w:val="24"/>
        </w:rPr>
      </w:pPr>
    </w:p>
    <w:sectPr w:rsidR="00A50F30" w:rsidRPr="00BB7775" w:rsidSect="00C23D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864876" w14:textId="77777777" w:rsidR="00060E77" w:rsidRDefault="00060E77" w:rsidP="00B07F24">
      <w:r>
        <w:separator/>
      </w:r>
    </w:p>
  </w:endnote>
  <w:endnote w:type="continuationSeparator" w:id="0">
    <w:p w14:paraId="02B4E285" w14:textId="77777777" w:rsidR="00060E77" w:rsidRDefault="00060E77" w:rsidP="00B07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C91FAE" w14:textId="77777777" w:rsidR="00060E77" w:rsidRDefault="00060E77" w:rsidP="00B07F24">
      <w:r>
        <w:separator/>
      </w:r>
    </w:p>
  </w:footnote>
  <w:footnote w:type="continuationSeparator" w:id="0">
    <w:p w14:paraId="7239B8EF" w14:textId="77777777" w:rsidR="00060E77" w:rsidRDefault="00060E77" w:rsidP="00B07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01D4"/>
    <w:multiLevelType w:val="hybridMultilevel"/>
    <w:tmpl w:val="9A40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038E0"/>
    <w:multiLevelType w:val="hybridMultilevel"/>
    <w:tmpl w:val="720CC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CF1350"/>
    <w:multiLevelType w:val="hybridMultilevel"/>
    <w:tmpl w:val="48044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003405"/>
    <w:multiLevelType w:val="hybridMultilevel"/>
    <w:tmpl w:val="BA7C9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BE0"/>
    <w:rsid w:val="00060E77"/>
    <w:rsid w:val="00087D1A"/>
    <w:rsid w:val="000977D7"/>
    <w:rsid w:val="000A6723"/>
    <w:rsid w:val="000D694C"/>
    <w:rsid w:val="001800A5"/>
    <w:rsid w:val="00190D50"/>
    <w:rsid w:val="00214884"/>
    <w:rsid w:val="002478A9"/>
    <w:rsid w:val="002612E8"/>
    <w:rsid w:val="00282AD0"/>
    <w:rsid w:val="002954EE"/>
    <w:rsid w:val="002E5F80"/>
    <w:rsid w:val="003A1E3D"/>
    <w:rsid w:val="00481620"/>
    <w:rsid w:val="004B767D"/>
    <w:rsid w:val="004E68E5"/>
    <w:rsid w:val="00502118"/>
    <w:rsid w:val="005E1253"/>
    <w:rsid w:val="00623AAC"/>
    <w:rsid w:val="0066105F"/>
    <w:rsid w:val="00680BE0"/>
    <w:rsid w:val="007265DB"/>
    <w:rsid w:val="007A4621"/>
    <w:rsid w:val="0082394E"/>
    <w:rsid w:val="008318FC"/>
    <w:rsid w:val="00835AB7"/>
    <w:rsid w:val="00864183"/>
    <w:rsid w:val="00884FBA"/>
    <w:rsid w:val="008A79F0"/>
    <w:rsid w:val="008D63F1"/>
    <w:rsid w:val="009051A4"/>
    <w:rsid w:val="00913B78"/>
    <w:rsid w:val="00925C49"/>
    <w:rsid w:val="00955CF8"/>
    <w:rsid w:val="009633CF"/>
    <w:rsid w:val="00A50F30"/>
    <w:rsid w:val="00B07F24"/>
    <w:rsid w:val="00B163EA"/>
    <w:rsid w:val="00B71AF8"/>
    <w:rsid w:val="00BB7775"/>
    <w:rsid w:val="00BE58F3"/>
    <w:rsid w:val="00C23D59"/>
    <w:rsid w:val="00CB2A03"/>
    <w:rsid w:val="00CD6104"/>
    <w:rsid w:val="00CD6C22"/>
    <w:rsid w:val="00D01B7B"/>
    <w:rsid w:val="00DA397F"/>
    <w:rsid w:val="00DF7E18"/>
    <w:rsid w:val="00E26BE0"/>
    <w:rsid w:val="00E46249"/>
    <w:rsid w:val="00E9007B"/>
    <w:rsid w:val="00EA4071"/>
    <w:rsid w:val="00EC5824"/>
    <w:rsid w:val="00ED4836"/>
    <w:rsid w:val="00F5446F"/>
    <w:rsid w:val="00F6265C"/>
    <w:rsid w:val="00FA276D"/>
    <w:rsid w:val="00FB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CD9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A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F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F24"/>
  </w:style>
  <w:style w:type="paragraph" w:styleId="Footer">
    <w:name w:val="footer"/>
    <w:basedOn w:val="Normal"/>
    <w:link w:val="FooterChar"/>
    <w:uiPriority w:val="99"/>
    <w:unhideWhenUsed/>
    <w:rsid w:val="00B07F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F24"/>
  </w:style>
  <w:style w:type="paragraph" w:styleId="BalloonText">
    <w:name w:val="Balloon Text"/>
    <w:basedOn w:val="Normal"/>
    <w:link w:val="BalloonTextChar"/>
    <w:uiPriority w:val="99"/>
    <w:semiHidden/>
    <w:unhideWhenUsed/>
    <w:rsid w:val="00EC58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82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A7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79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79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9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9F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E5F8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A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F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F24"/>
  </w:style>
  <w:style w:type="paragraph" w:styleId="Footer">
    <w:name w:val="footer"/>
    <w:basedOn w:val="Normal"/>
    <w:link w:val="FooterChar"/>
    <w:uiPriority w:val="99"/>
    <w:unhideWhenUsed/>
    <w:rsid w:val="00B07F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F24"/>
  </w:style>
  <w:style w:type="paragraph" w:styleId="BalloonText">
    <w:name w:val="Balloon Text"/>
    <w:basedOn w:val="Normal"/>
    <w:link w:val="BalloonTextChar"/>
    <w:uiPriority w:val="99"/>
    <w:semiHidden/>
    <w:unhideWhenUsed/>
    <w:rsid w:val="00EC58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82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A7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79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79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9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9F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E5F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1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iteblue.usps.gov/covid1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lue.usps.gov/blue/covid-19/welcome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pac.team@usps.go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image003.png@01D29E48.5A9035C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34E08-F33D-4F40-9351-3D5DD3FC3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Postal Service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Bello, Marion N - Wdc, DC</dc:creator>
  <cp:lastModifiedBy>Myra</cp:lastModifiedBy>
  <cp:revision>2</cp:revision>
  <cp:lastPrinted>2020-03-18T15:05:00Z</cp:lastPrinted>
  <dcterms:created xsi:type="dcterms:W3CDTF">2020-03-19T14:28:00Z</dcterms:created>
  <dcterms:modified xsi:type="dcterms:W3CDTF">2020-03-19T14:28:00Z</dcterms:modified>
</cp:coreProperties>
</file>